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14F9"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0649CF34" w14:textId="77777777" w:rsidR="00DE13C1" w:rsidRDefault="00DE13C1"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588631A9" w14:textId="77777777" w:rsidR="00DE13C1" w:rsidRDefault="00DE13C1"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58BE79F7"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7B5C89C1" w14:textId="77777777" w:rsidR="008A5836" w:rsidRDefault="008A5836"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38B7C1EA" w14:textId="281DA46E" w:rsidR="008A5836" w:rsidRPr="008A5836" w:rsidRDefault="008A5836" w:rsidP="00971E3E">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8</w:t>
      </w:r>
    </w:p>
    <w:p w14:paraId="7C96ED2B"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45158F8B" w14:textId="77777777" w:rsidR="008A5836" w:rsidRPr="008A5836" w:rsidRDefault="008A5836" w:rsidP="008A5836">
      <w:pPr>
        <w:spacing w:after="0" w:line="316" w:lineRule="auto"/>
        <w:ind w:left="176" w:right="104" w:hanging="34"/>
        <w:jc w:val="center"/>
        <w:rPr>
          <w:rFonts w:ascii="Palatino Linotype" w:eastAsia="Times New Roman" w:hAnsi="Palatino Linotype" w:cs="Times New Roman"/>
          <w:b/>
          <w:color w:val="000000" w:themeColor="text1"/>
          <w:sz w:val="24"/>
          <w:szCs w:val="24"/>
          <w:lang w:eastAsia="ro-RO"/>
        </w:rPr>
      </w:pPr>
      <w:r w:rsidRPr="008A5836">
        <w:rPr>
          <w:rFonts w:ascii="Palatino Linotype" w:eastAsia="Times New Roman" w:hAnsi="Palatino Linotype" w:cs="Times New Roman"/>
          <w:b/>
          <w:color w:val="000000" w:themeColor="text1"/>
          <w:sz w:val="24"/>
          <w:szCs w:val="24"/>
          <w:lang w:eastAsia="ro-RO"/>
        </w:rPr>
        <w:t>DECLARAȚIE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PE</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PROPRIA</w:t>
      </w:r>
      <w:r w:rsidRPr="008A5836">
        <w:rPr>
          <w:rFonts w:ascii="Palatino Linotype" w:eastAsia="Times New Roman" w:hAnsi="Palatino Linotype" w:cs="Times New Roman"/>
          <w:b/>
          <w:color w:val="000000" w:themeColor="text1"/>
          <w:spacing w:val="-12"/>
          <w:sz w:val="24"/>
          <w:szCs w:val="24"/>
          <w:lang w:eastAsia="ro-RO"/>
        </w:rPr>
        <w:t xml:space="preserve"> </w:t>
      </w:r>
      <w:r w:rsidRPr="008A5836">
        <w:rPr>
          <w:rFonts w:ascii="Palatino Linotype" w:eastAsia="Times New Roman" w:hAnsi="Palatino Linotype" w:cs="Times New Roman"/>
          <w:b/>
          <w:color w:val="000000" w:themeColor="text1"/>
          <w:sz w:val="24"/>
          <w:szCs w:val="24"/>
          <w:lang w:eastAsia="ro-RO"/>
        </w:rPr>
        <w:t>RĂSPUNDERE PRIVIND  VENITURILE NETE, CU CARACTER PERMANENT SUPUSE IMPOZITULUI PE VENIT</w:t>
      </w:r>
    </w:p>
    <w:p w14:paraId="6730AA53" w14:textId="77777777" w:rsidR="008A5836" w:rsidRPr="008A5836" w:rsidRDefault="008A5836" w:rsidP="008A5836">
      <w:pPr>
        <w:spacing w:after="0" w:line="316" w:lineRule="auto"/>
        <w:ind w:left="176" w:right="104" w:hanging="34"/>
        <w:jc w:val="center"/>
        <w:rPr>
          <w:rFonts w:ascii="JansonText MR" w:eastAsia="Times New Roman" w:hAnsi="JansonText MR" w:cs="Times New Roman"/>
          <w:b/>
          <w:color w:val="000000" w:themeColor="text1"/>
          <w:sz w:val="20"/>
          <w:szCs w:val="20"/>
          <w:u w:val="single"/>
          <w:lang w:eastAsia="ro-RO"/>
        </w:rPr>
      </w:pPr>
    </w:p>
    <w:p w14:paraId="51032265"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004B5A48" w14:textId="77777777" w:rsidR="008A5836" w:rsidRPr="008A5836" w:rsidRDefault="008A5836" w:rsidP="008A5836">
      <w:pPr>
        <w:spacing w:after="0" w:line="240" w:lineRule="auto"/>
        <w:ind w:left="244" w:right="102" w:hanging="244"/>
        <w:jc w:val="both"/>
        <w:rPr>
          <w:rFonts w:ascii="Palatino Linotype" w:eastAsia="Times New Roman" w:hAnsi="Palatino Linotype" w:cs="Arial"/>
          <w:color w:val="000000" w:themeColor="text1"/>
          <w:sz w:val="24"/>
          <w:szCs w:val="24"/>
        </w:rPr>
      </w:pPr>
    </w:p>
    <w:p w14:paraId="65D32A9C" w14:textId="61982CB4" w:rsidR="008A5836" w:rsidRPr="008A5836" w:rsidRDefault="008A5836" w:rsidP="008A5836">
      <w:pPr>
        <w:widowControl w:val="0"/>
        <w:spacing w:after="0" w:line="360" w:lineRule="auto"/>
        <w:ind w:left="244" w:firstLine="720"/>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Subsemnatul(a),___________________________________ student (ă) al (a) Facultăţii de </w:t>
      </w:r>
      <w:r w:rsidR="006D420C">
        <w:rPr>
          <w:rFonts w:ascii="Palatino Linotype" w:eastAsia="Times New Roman" w:hAnsi="Palatino Linotype" w:cs="Arial"/>
          <w:bCs/>
          <w:color w:val="000000" w:themeColor="text1"/>
          <w:sz w:val="24"/>
          <w:szCs w:val="24"/>
        </w:rPr>
        <w:t xml:space="preserve">Teologie </w:t>
      </w:r>
      <w:r w:rsidR="00F57451">
        <w:rPr>
          <w:rFonts w:ascii="Palatino Linotype" w:eastAsia="Times New Roman" w:hAnsi="Palatino Linotype" w:cs="Arial"/>
          <w:color w:val="000000" w:themeColor="text1"/>
          <w:sz w:val="24"/>
          <w:szCs w:val="24"/>
        </w:rPr>
        <w:t>Reformată și Muzică</w:t>
      </w:r>
      <w:r w:rsidR="00F57451">
        <w:rPr>
          <w:rFonts w:ascii="Palatino Linotype" w:eastAsia="Times New Roman" w:hAnsi="Palatino Linotype" w:cs="Arial"/>
          <w:color w:val="000000" w:themeColor="text1"/>
          <w:sz w:val="24"/>
          <w:szCs w:val="24"/>
        </w:rPr>
        <w:t xml:space="preserve"> </w:t>
      </w:r>
      <w:r w:rsidRPr="008A5836">
        <w:rPr>
          <w:rFonts w:ascii="Palatino Linotype" w:eastAsia="Times New Roman" w:hAnsi="Palatino Linotype" w:cs="Arial"/>
          <w:bCs/>
          <w:color w:val="000000" w:themeColor="text1"/>
          <w:sz w:val="24"/>
          <w:szCs w:val="24"/>
        </w:rPr>
        <w:t xml:space="preserve">la buget/taxa, </w:t>
      </w:r>
      <w:r w:rsidRPr="008A5836">
        <w:rPr>
          <w:rFonts w:ascii="Palatino Linotype" w:eastAsia="Times New Roman" w:hAnsi="Palatino Linotype" w:cs="Arial"/>
          <w:color w:val="000000" w:themeColor="text1"/>
          <w:sz w:val="24"/>
          <w:szCs w:val="24"/>
        </w:rPr>
        <w:t>specializarea</w:t>
      </w:r>
      <w:r w:rsidRPr="008A5836">
        <w:rPr>
          <w:rFonts w:ascii="Palatino Linotype" w:eastAsia="Times New Roman" w:hAnsi="Palatino Linotype" w:cs="Arial"/>
          <w:b/>
          <w:color w:val="000000" w:themeColor="text1"/>
          <w:sz w:val="24"/>
          <w:szCs w:val="24"/>
        </w:rPr>
        <w:t xml:space="preserve"> </w:t>
      </w:r>
      <w:r w:rsidRPr="008A5836">
        <w:rPr>
          <w:rFonts w:ascii="Palatino Linotype" w:eastAsia="Times New Roman" w:hAnsi="Palatino Linotype" w:cs="Arial"/>
          <w:bCs/>
          <w:color w:val="000000" w:themeColor="text1"/>
          <w:sz w:val="24"/>
          <w:szCs w:val="24"/>
        </w:rPr>
        <w:t>______________________________________________ linia de studiu _________________________________ în anul______ de studiu, media__________, număr de credite__________,  CNP_________________________________, CI seria______, nr._______________, nr. matricol______________, domiciliat în ____________________________________________________________.</w:t>
      </w:r>
    </w:p>
    <w:p w14:paraId="71169430" w14:textId="77777777" w:rsidR="008A5836" w:rsidRPr="008A5836" w:rsidRDefault="008A5836" w:rsidP="008A5836">
      <w:pPr>
        <w:widowControl w:val="0"/>
        <w:spacing w:after="0" w:line="360" w:lineRule="auto"/>
        <w:ind w:left="244"/>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Cs/>
          <w:color w:val="000000" w:themeColor="text1"/>
          <w:sz w:val="24"/>
          <w:szCs w:val="24"/>
        </w:rPr>
        <w:t xml:space="preserve">sub sancţiunea Codului penal privind falsul în declaraţii, </w:t>
      </w:r>
      <w:r w:rsidRPr="008A5836">
        <w:rPr>
          <w:rFonts w:ascii="Palatino Linotype" w:eastAsia="Times New Roman" w:hAnsi="Palatino Linotype" w:cs="Arial"/>
          <w:b/>
          <w:bCs/>
          <w:color w:val="000000" w:themeColor="text1"/>
          <w:sz w:val="24"/>
          <w:szCs w:val="24"/>
        </w:rPr>
        <w:t>în vederea obținerii dreptului la bursă socială, declar că veniturile nete, cu caracter permanent, supuse impozitului pe venit, obținute pe ultimele 12 luni de familia mea sunt următoarele: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0"/>
        <w:gridCol w:w="2673"/>
      </w:tblGrid>
      <w:tr w:rsidR="008A5836" w:rsidRPr="008A5836" w14:paraId="1DFB7DF7" w14:textId="77777777" w:rsidTr="00971E3E">
        <w:trPr>
          <w:trHeight w:val="917"/>
          <w:jc w:val="center"/>
        </w:trPr>
        <w:tc>
          <w:tcPr>
            <w:tcW w:w="6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FE4C9"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Venituri nete cu caracter permanent, realizate de fiecare membru al familiei, supuse impozitului pe venit</w:t>
            </w:r>
          </w:p>
        </w:tc>
        <w:tc>
          <w:tcPr>
            <w:tcW w:w="2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38A37F"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xml:space="preserve">Venituri nete realizate pe ultimele 12 luni </w:t>
            </w:r>
          </w:p>
          <w:p w14:paraId="27E52CFC" w14:textId="77777777" w:rsidR="008A5836" w:rsidRPr="008A5836" w:rsidRDefault="008A5836" w:rsidP="008A5836">
            <w:pPr>
              <w:spacing w:after="0" w:line="240" w:lineRule="auto"/>
              <w:jc w:val="center"/>
              <w:rPr>
                <w:rFonts w:ascii="Palatino Linotype" w:hAnsi="Palatino Linotype"/>
                <w:b/>
                <w:color w:val="000000" w:themeColor="text1"/>
              </w:rPr>
            </w:pPr>
            <w:r w:rsidRPr="008A5836">
              <w:rPr>
                <w:rFonts w:ascii="Palatino Linotype" w:hAnsi="Palatino Linotype"/>
                <w:b/>
                <w:color w:val="000000" w:themeColor="text1"/>
              </w:rPr>
              <w:t>– lei –</w:t>
            </w:r>
          </w:p>
        </w:tc>
      </w:tr>
      <w:tr w:rsidR="008A5836" w:rsidRPr="008A5836" w14:paraId="556AE85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hideMark/>
          </w:tcPr>
          <w:p w14:paraId="541C2BF8" w14:textId="77777777" w:rsidR="008A5836" w:rsidRPr="008A5836" w:rsidRDefault="008A5836" w:rsidP="008A5836">
            <w:pPr>
              <w:spacing w:after="120" w:line="240" w:lineRule="auto"/>
              <w:rPr>
                <w:rFonts w:ascii="Palatino Linotype" w:hAnsi="Palatino Linotype"/>
                <w:bCs/>
                <w:color w:val="000000" w:themeColor="text1"/>
              </w:rPr>
            </w:pPr>
            <w:r w:rsidRPr="008A5836">
              <w:rPr>
                <w:rFonts w:ascii="Palatino Linotype" w:hAnsi="Palatino Linotype"/>
                <w:bCs/>
                <w:color w:val="000000" w:themeColor="text1"/>
              </w:rPr>
              <w:t xml:space="preserve">   </w:t>
            </w:r>
          </w:p>
        </w:tc>
        <w:tc>
          <w:tcPr>
            <w:tcW w:w="2673" w:type="dxa"/>
            <w:tcBorders>
              <w:top w:val="single" w:sz="4" w:space="0" w:color="auto"/>
              <w:left w:val="single" w:sz="4" w:space="0" w:color="auto"/>
              <w:bottom w:val="single" w:sz="4" w:space="0" w:color="auto"/>
              <w:right w:val="single" w:sz="4" w:space="0" w:color="auto"/>
            </w:tcBorders>
            <w:vAlign w:val="center"/>
          </w:tcPr>
          <w:p w14:paraId="57CFAE9F"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2C9BA63"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015F7479"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460401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562F54A"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0002123"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00405E6"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37C63582"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068DC38"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1D51D00"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2A209721"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9FF920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6C91A2D4"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0A70ABB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3F52870F"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5C141B85"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8A5836" w:rsidRPr="008A5836" w14:paraId="7E1D46F0"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1F7747C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E091952"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r w:rsidR="00971E3E" w:rsidRPr="008A5836" w14:paraId="54A4EA4C"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5A4C28C9" w14:textId="77777777" w:rsidR="00971E3E" w:rsidRPr="008A5836" w:rsidRDefault="00971E3E"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36C592FE" w14:textId="77777777" w:rsidR="00971E3E" w:rsidRPr="008A5836" w:rsidRDefault="00971E3E" w:rsidP="008A5836">
            <w:pPr>
              <w:spacing w:after="120" w:line="240" w:lineRule="auto"/>
              <w:jc w:val="center"/>
              <w:rPr>
                <w:rFonts w:ascii="Palatino Linotype" w:hAnsi="Palatino Linotype"/>
                <w:b/>
                <w:color w:val="000000" w:themeColor="text1"/>
                <w:u w:val="single"/>
              </w:rPr>
            </w:pPr>
          </w:p>
        </w:tc>
      </w:tr>
      <w:tr w:rsidR="008A5836" w:rsidRPr="008A5836" w14:paraId="4FA2D558" w14:textId="77777777" w:rsidTr="00971E3E">
        <w:trPr>
          <w:jc w:val="center"/>
        </w:trPr>
        <w:tc>
          <w:tcPr>
            <w:tcW w:w="6820" w:type="dxa"/>
            <w:tcBorders>
              <w:top w:val="single" w:sz="4" w:space="0" w:color="auto"/>
              <w:left w:val="single" w:sz="4" w:space="0" w:color="auto"/>
              <w:bottom w:val="single" w:sz="4" w:space="0" w:color="auto"/>
              <w:right w:val="single" w:sz="4" w:space="0" w:color="auto"/>
            </w:tcBorders>
            <w:vAlign w:val="center"/>
          </w:tcPr>
          <w:p w14:paraId="44375175" w14:textId="77777777" w:rsidR="008A5836" w:rsidRPr="008A5836" w:rsidRDefault="008A5836" w:rsidP="008A5836">
            <w:pPr>
              <w:spacing w:after="120" w:line="240" w:lineRule="auto"/>
              <w:rPr>
                <w:rFonts w:ascii="Palatino Linotype" w:hAnsi="Palatino Linotype"/>
                <w:bCs/>
                <w:color w:val="000000" w:themeColor="text1"/>
              </w:rPr>
            </w:pPr>
          </w:p>
        </w:tc>
        <w:tc>
          <w:tcPr>
            <w:tcW w:w="2673" w:type="dxa"/>
            <w:tcBorders>
              <w:top w:val="single" w:sz="4" w:space="0" w:color="auto"/>
              <w:left w:val="single" w:sz="4" w:space="0" w:color="auto"/>
              <w:bottom w:val="single" w:sz="4" w:space="0" w:color="auto"/>
              <w:right w:val="single" w:sz="4" w:space="0" w:color="auto"/>
            </w:tcBorders>
            <w:vAlign w:val="center"/>
          </w:tcPr>
          <w:p w14:paraId="193CE17A" w14:textId="77777777" w:rsidR="008A5836" w:rsidRPr="008A5836" w:rsidRDefault="008A5836" w:rsidP="008A5836">
            <w:pPr>
              <w:spacing w:after="120" w:line="240" w:lineRule="auto"/>
              <w:jc w:val="center"/>
              <w:rPr>
                <w:rFonts w:ascii="Palatino Linotype" w:hAnsi="Palatino Linotype"/>
                <w:b/>
                <w:color w:val="000000" w:themeColor="text1"/>
                <w:u w:val="single"/>
              </w:rPr>
            </w:pPr>
          </w:p>
        </w:tc>
      </w:tr>
    </w:tbl>
    <w:p w14:paraId="34DF6A82"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7A05D963"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lastRenderedPageBreak/>
        <w:t>Total venituri nete realizate de toți membri familiei în ultimele 12 luni anterioare cererii: ......................... lei</w:t>
      </w:r>
    </w:p>
    <w:p w14:paraId="4D7194D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
          <w:bCs/>
          <w:color w:val="000000" w:themeColor="text1"/>
          <w:sz w:val="24"/>
          <w:szCs w:val="24"/>
        </w:rPr>
      </w:pPr>
      <w:r w:rsidRPr="008A5836">
        <w:rPr>
          <w:rFonts w:ascii="Palatino Linotype" w:hAnsi="Palatino Linotype"/>
          <w:b/>
          <w:color w:val="000000" w:themeColor="text1"/>
          <w:sz w:val="24"/>
          <w:szCs w:val="24"/>
        </w:rPr>
        <w:t>Venitul net mediu pe 12 luni/membru de familie: …………… lei.</w:t>
      </w:r>
    </w:p>
    <w:p w14:paraId="1967C8E9" w14:textId="77777777" w:rsidR="008A5836" w:rsidRPr="008A5836" w:rsidRDefault="008A5836" w:rsidP="008A5836">
      <w:pPr>
        <w:widowControl w:val="0"/>
        <w:tabs>
          <w:tab w:val="left" w:pos="0"/>
        </w:tabs>
        <w:spacing w:after="0" w:line="360" w:lineRule="auto"/>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De asemenea, declar că nu am obţinut, în ultimele 12 luni anterioare cererii alte venituri decât cele declarate şi că nu am cunoştinţă că părinţii mei au obţinut alte venituri decât cele declarate.</w:t>
      </w:r>
    </w:p>
    <w:p w14:paraId="3D934D17" w14:textId="77777777" w:rsidR="008A5836" w:rsidRPr="008A5836" w:rsidRDefault="008A5836" w:rsidP="008A5836">
      <w:pPr>
        <w:widowControl w:val="0"/>
        <w:tabs>
          <w:tab w:val="left" w:pos="1080"/>
        </w:tabs>
        <w:spacing w:after="0" w:line="360" w:lineRule="auto"/>
        <w:jc w:val="both"/>
        <w:rPr>
          <w:rFonts w:ascii="Palatino Linotype" w:eastAsia="Times New Roman" w:hAnsi="Palatino Linotype" w:cs="Arial"/>
          <w:bCs/>
          <w:color w:val="000000" w:themeColor="text1"/>
          <w:sz w:val="24"/>
          <w:szCs w:val="24"/>
        </w:rPr>
      </w:pPr>
    </w:p>
    <w:p w14:paraId="570138E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r w:rsidRPr="008A5836">
        <w:rPr>
          <w:rFonts w:ascii="Palatino Linotype" w:eastAsia="Times New Roman" w:hAnsi="Palatino Linotype" w:cs="Arial"/>
          <w:bCs/>
          <w:color w:val="000000" w:themeColor="text1"/>
          <w:sz w:val="24"/>
          <w:szCs w:val="24"/>
        </w:rPr>
        <w:t>Data,</w:t>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r>
      <w:r w:rsidRPr="008A5836">
        <w:rPr>
          <w:rFonts w:ascii="Palatino Linotype" w:eastAsia="Times New Roman" w:hAnsi="Palatino Linotype" w:cs="Arial"/>
          <w:bCs/>
          <w:color w:val="000000" w:themeColor="text1"/>
          <w:sz w:val="24"/>
          <w:szCs w:val="24"/>
        </w:rPr>
        <w:tab/>
        <w:t>Semnătura,</w:t>
      </w:r>
    </w:p>
    <w:p w14:paraId="64F0F60B"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B1BF511"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4A95445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B6AF200"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0D2DFA3"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4DA50C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665A811E"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918420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2A9D01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77A21D56"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214C519F"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7E41177"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37EA765"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3FDB5968"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5D01CAFD" w14:textId="77777777" w:rsidR="008A5836" w:rsidRPr="008A5836" w:rsidRDefault="008A5836" w:rsidP="008A5836">
      <w:pPr>
        <w:widowControl w:val="0"/>
        <w:spacing w:after="0" w:line="360" w:lineRule="auto"/>
        <w:ind w:left="244"/>
        <w:jc w:val="both"/>
        <w:rPr>
          <w:rFonts w:ascii="Palatino Linotype" w:eastAsia="Times New Roman" w:hAnsi="Palatino Linotype" w:cs="Arial"/>
          <w:bCs/>
          <w:color w:val="000000" w:themeColor="text1"/>
          <w:sz w:val="24"/>
          <w:szCs w:val="24"/>
        </w:rPr>
      </w:pPr>
    </w:p>
    <w:p w14:paraId="05ED58EF" w14:textId="2176D171" w:rsidR="003C7E6B" w:rsidRPr="00495810" w:rsidRDefault="008A5836" w:rsidP="00B728D1">
      <w:pPr>
        <w:spacing w:before="100" w:beforeAutospacing="1" w:after="100" w:afterAutospacing="1" w:line="240" w:lineRule="auto"/>
        <w:ind w:left="720" w:hanging="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s="Arial"/>
          <w:b/>
          <w:bCs/>
          <w:color w:val="000000" w:themeColor="text1"/>
          <w:sz w:val="24"/>
          <w:szCs w:val="24"/>
        </w:rPr>
        <w:t>Notă:</w:t>
      </w:r>
      <w:r w:rsidRPr="008A5836">
        <w:rPr>
          <w:rFonts w:ascii="Palatino Linotype" w:eastAsia="Times New Roman" w:hAnsi="Palatino Linotype" w:cs="Arial"/>
          <w:b/>
          <w:bCs/>
          <w:color w:val="000000" w:themeColor="text1"/>
          <w:sz w:val="24"/>
          <w:szCs w:val="24"/>
        </w:rPr>
        <w:tab/>
      </w:r>
      <w:r w:rsidRPr="008A5836">
        <w:rPr>
          <w:rFonts w:ascii="Palatino Linotype" w:eastAsia="Times New Roman" w:hAnsi="Palatino Linotype" w:cs="Arial"/>
          <w:color w:val="000000" w:themeColor="text1"/>
        </w:rPr>
        <w:t>Codul Penal prevede la art. 326 următoarele: ”Declaraţia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r w:rsidR="00B728D1" w:rsidRPr="006D420C">
        <w:rPr>
          <w:rFonts w:ascii="Palatino Linotype" w:eastAsia="Times New Roman" w:hAnsi="Palatino Linotype" w:cs="Arial"/>
          <w:color w:val="000000" w:themeColor="text1"/>
        </w:rPr>
        <w:t>’’</w:t>
      </w:r>
      <w:r w:rsidR="00B728D1">
        <w:rPr>
          <w:rFonts w:ascii="Palatino Linotype" w:eastAsia="Times New Roman" w:hAnsi="Palatino Linotype" w:cs="Arial"/>
          <w:color w:val="000000" w:themeColor="text1"/>
        </w:rPr>
        <w:t>.</w:t>
      </w:r>
    </w:p>
    <w:sectPr w:rsidR="003C7E6B" w:rsidRPr="00495810" w:rsidSect="008A22C6">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BB59" w14:textId="77777777" w:rsidR="008A22C6" w:rsidRDefault="008A22C6">
      <w:pPr>
        <w:spacing w:after="0" w:line="240" w:lineRule="auto"/>
      </w:pPr>
      <w:r>
        <w:separator/>
      </w:r>
    </w:p>
  </w:endnote>
  <w:endnote w:type="continuationSeparator" w:id="0">
    <w:p w14:paraId="6489ECDB" w14:textId="77777777" w:rsidR="008A22C6" w:rsidRDefault="008A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JansonText MR">
    <w:altName w:val="Arial"/>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A5DB" w14:textId="77777777" w:rsidR="008A22C6" w:rsidRDefault="008A22C6">
      <w:pPr>
        <w:spacing w:after="0" w:line="240" w:lineRule="auto"/>
      </w:pPr>
      <w:r>
        <w:separator/>
      </w:r>
    </w:p>
  </w:footnote>
  <w:footnote w:type="continuationSeparator" w:id="0">
    <w:p w14:paraId="738EAFE8" w14:textId="77777777" w:rsidR="008A22C6" w:rsidRDefault="008A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" filled="f" stroked="f">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" filled="f" stroked="f">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16cid:durableId="802886741">
    <w:abstractNumId w:val="3"/>
  </w:num>
  <w:num w:numId="2" w16cid:durableId="33964170">
    <w:abstractNumId w:val="0"/>
  </w:num>
  <w:num w:numId="3" w16cid:durableId="765003955">
    <w:abstractNumId w:val="19"/>
  </w:num>
  <w:num w:numId="4" w16cid:durableId="1072240047">
    <w:abstractNumId w:val="10"/>
  </w:num>
  <w:num w:numId="5" w16cid:durableId="1397779571">
    <w:abstractNumId w:val="13"/>
  </w:num>
  <w:num w:numId="6" w16cid:durableId="321541479">
    <w:abstractNumId w:val="15"/>
  </w:num>
  <w:num w:numId="7" w16cid:durableId="1305549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18002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9336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450697">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523165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6065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49857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84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0406052">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3973527">
    <w:abstractNumId w:val="9"/>
  </w:num>
  <w:num w:numId="17" w16cid:durableId="1706247625">
    <w:abstractNumId w:val="17"/>
  </w:num>
  <w:num w:numId="18" w16cid:durableId="386800139">
    <w:abstractNumId w:val="7"/>
  </w:num>
  <w:num w:numId="19" w16cid:durableId="2146198403">
    <w:abstractNumId w:val="4"/>
  </w:num>
  <w:num w:numId="20" w16cid:durableId="1067650338">
    <w:abstractNumId w:val="8"/>
  </w:num>
  <w:num w:numId="21" w16cid:durableId="573979782">
    <w:abstractNumId w:val="6"/>
  </w:num>
  <w:num w:numId="22" w16cid:durableId="192306742">
    <w:abstractNumId w:val="5"/>
  </w:num>
  <w:num w:numId="23" w16cid:durableId="1360349735">
    <w:abstractNumId w:val="21"/>
  </w:num>
  <w:num w:numId="24" w16cid:durableId="284166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91691"/>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206C2"/>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200FD"/>
    <w:rsid w:val="00532411"/>
    <w:rsid w:val="0053511A"/>
    <w:rsid w:val="00543145"/>
    <w:rsid w:val="005539ED"/>
    <w:rsid w:val="005626C6"/>
    <w:rsid w:val="005746E8"/>
    <w:rsid w:val="00584E1B"/>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D420C"/>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D0E37"/>
    <w:rsid w:val="007E52CD"/>
    <w:rsid w:val="007F5AB7"/>
    <w:rsid w:val="008174A2"/>
    <w:rsid w:val="0082406A"/>
    <w:rsid w:val="00826780"/>
    <w:rsid w:val="008331BB"/>
    <w:rsid w:val="008357F1"/>
    <w:rsid w:val="00846E94"/>
    <w:rsid w:val="00865EA0"/>
    <w:rsid w:val="00882E13"/>
    <w:rsid w:val="00886C29"/>
    <w:rsid w:val="008A22C6"/>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9FF"/>
    <w:rsid w:val="00B26AAB"/>
    <w:rsid w:val="00B5075B"/>
    <w:rsid w:val="00B728D1"/>
    <w:rsid w:val="00B87939"/>
    <w:rsid w:val="00B9282F"/>
    <w:rsid w:val="00B94DF6"/>
    <w:rsid w:val="00BA1A40"/>
    <w:rsid w:val="00BA6DDE"/>
    <w:rsid w:val="00BD270F"/>
    <w:rsid w:val="00BD5C3D"/>
    <w:rsid w:val="00BF1FC9"/>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3C1"/>
    <w:rsid w:val="00DE17EE"/>
    <w:rsid w:val="00DF1E99"/>
    <w:rsid w:val="00DF28AD"/>
    <w:rsid w:val="00DF45EA"/>
    <w:rsid w:val="00DF4F13"/>
    <w:rsid w:val="00E06228"/>
    <w:rsid w:val="00E11807"/>
    <w:rsid w:val="00E31981"/>
    <w:rsid w:val="00E33168"/>
    <w:rsid w:val="00E651EB"/>
    <w:rsid w:val="00E80BEC"/>
    <w:rsid w:val="00E93969"/>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57451"/>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2">
    <w:name w:val="Unresolved Mention2"/>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Secretariat</cp:lastModifiedBy>
  <cp:revision>9</cp:revision>
  <dcterms:created xsi:type="dcterms:W3CDTF">2024-02-22T08:43:00Z</dcterms:created>
  <dcterms:modified xsi:type="dcterms:W3CDTF">2024-02-23T09:42:00Z</dcterms:modified>
</cp:coreProperties>
</file>